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D7" w:rsidRPr="00BA44D9" w:rsidRDefault="0028136A" w:rsidP="004D73D7">
      <w:bookmarkStart w:id="0" w:name="OLE_LINK1"/>
      <w:r>
        <w:rPr>
          <w:noProof/>
        </w:rPr>
        <w:drawing>
          <wp:inline distT="0" distB="0" distL="0" distR="0">
            <wp:extent cx="5762625" cy="3190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D7" w:rsidRPr="00BA44D9" w:rsidRDefault="004D73D7" w:rsidP="004D73D7">
      <w:pPr>
        <w:tabs>
          <w:tab w:val="center" w:pos="7020"/>
        </w:tabs>
        <w:autoSpaceDE w:val="0"/>
        <w:autoSpaceDN w:val="0"/>
        <w:adjustRightInd w:val="0"/>
        <w:rPr>
          <w:bCs/>
          <w:color w:val="000000"/>
        </w:rPr>
      </w:pPr>
      <w:r w:rsidRPr="00BA44D9">
        <w:rPr>
          <w:bCs/>
          <w:color w:val="000000"/>
        </w:rPr>
        <w:t xml:space="preserve">Pula, </w:t>
      </w:r>
      <w:r w:rsidR="006F1BAF">
        <w:rPr>
          <w:bCs/>
          <w:color w:val="000000"/>
        </w:rPr>
        <w:t>3</w:t>
      </w:r>
      <w:r w:rsidRPr="00BA44D9">
        <w:rPr>
          <w:bCs/>
          <w:color w:val="000000"/>
        </w:rPr>
        <w:t xml:space="preserve">. </w:t>
      </w:r>
      <w:r w:rsidR="000762EC">
        <w:rPr>
          <w:bCs/>
          <w:color w:val="000000"/>
        </w:rPr>
        <w:t>lipnja</w:t>
      </w:r>
      <w:r w:rsidR="00421C5B">
        <w:rPr>
          <w:bCs/>
          <w:color w:val="000000"/>
        </w:rPr>
        <w:t xml:space="preserve"> 2014</w:t>
      </w:r>
      <w:r w:rsidRPr="00BA44D9">
        <w:rPr>
          <w:bCs/>
          <w:color w:val="000000"/>
        </w:rPr>
        <w:t xml:space="preserve">. </w:t>
      </w:r>
    </w:p>
    <w:p w:rsidR="004D73D7" w:rsidRPr="00BA44D9" w:rsidRDefault="004D73D7" w:rsidP="004D73D7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 w:rsidRPr="00BA44D9">
        <w:rPr>
          <w:b/>
        </w:rPr>
        <w:t>SVIM MEDIJIMA</w:t>
      </w:r>
    </w:p>
    <w:bookmarkEnd w:id="0"/>
    <w:p w:rsidR="004D73D7" w:rsidRDefault="004D73D7" w:rsidP="004D73D7">
      <w:pPr>
        <w:jc w:val="center"/>
        <w:rPr>
          <w:b/>
          <w:color w:val="000000"/>
        </w:rPr>
      </w:pPr>
    </w:p>
    <w:p w:rsidR="000762EC" w:rsidRDefault="000762EC" w:rsidP="004D73D7">
      <w:pPr>
        <w:jc w:val="center"/>
        <w:rPr>
          <w:b/>
          <w:color w:val="000000"/>
        </w:rPr>
      </w:pPr>
    </w:p>
    <w:p w:rsidR="004D73D7" w:rsidRDefault="004D73D7" w:rsidP="004D73D7">
      <w:pPr>
        <w:autoSpaceDE w:val="0"/>
        <w:autoSpaceDN w:val="0"/>
        <w:adjustRightInd w:val="0"/>
        <w:jc w:val="both"/>
        <w:rPr>
          <w:rFonts w:ascii="Tms Rmn" w:hAnsi="Tms Rmn"/>
        </w:rPr>
      </w:pPr>
    </w:p>
    <w:p w:rsidR="00A87566" w:rsidRDefault="00A87566" w:rsidP="004D73D7">
      <w:pPr>
        <w:autoSpaceDE w:val="0"/>
        <w:autoSpaceDN w:val="0"/>
        <w:adjustRightInd w:val="0"/>
        <w:jc w:val="both"/>
        <w:rPr>
          <w:rFonts w:ascii="Tms Rmn" w:hAnsi="Tms Rmn"/>
        </w:rPr>
      </w:pPr>
    </w:p>
    <w:p w:rsidR="006C7640" w:rsidRPr="006F1BAF" w:rsidRDefault="004741B7" w:rsidP="006F1BAF">
      <w:pPr>
        <w:jc w:val="center"/>
        <w:rPr>
          <w:b/>
          <w:color w:val="000000"/>
        </w:rPr>
      </w:pPr>
      <w:r>
        <w:rPr>
          <w:b/>
          <w:color w:val="000000"/>
        </w:rPr>
        <w:t>Priopćenje</w:t>
      </w:r>
      <w:r w:rsidR="0028136A">
        <w:rPr>
          <w:b/>
          <w:color w:val="000000"/>
        </w:rPr>
        <w:t>:</w:t>
      </w:r>
    </w:p>
    <w:p w:rsidR="000762EC" w:rsidRPr="000762EC" w:rsidRDefault="000762EC" w:rsidP="000762EC">
      <w:pPr>
        <w:jc w:val="center"/>
        <w:rPr>
          <w:b/>
          <w:sz w:val="32"/>
          <w:szCs w:val="32"/>
          <w:u w:val="single"/>
        </w:rPr>
      </w:pPr>
      <w:r w:rsidRPr="000762EC">
        <w:rPr>
          <w:b/>
          <w:sz w:val="32"/>
          <w:szCs w:val="32"/>
          <w:u w:val="single"/>
        </w:rPr>
        <w:t xml:space="preserve">Sudionici </w:t>
      </w:r>
      <w:bookmarkStart w:id="1" w:name="_GoBack"/>
      <w:bookmarkEnd w:id="1"/>
      <w:r w:rsidRPr="000762EC">
        <w:rPr>
          <w:b/>
          <w:sz w:val="32"/>
          <w:szCs w:val="32"/>
          <w:u w:val="single"/>
        </w:rPr>
        <w:t xml:space="preserve">projekta </w:t>
      </w:r>
      <w:proofErr w:type="spellStart"/>
      <w:r w:rsidRPr="000762EC">
        <w:rPr>
          <w:b/>
          <w:sz w:val="32"/>
          <w:szCs w:val="32"/>
          <w:u w:val="single"/>
        </w:rPr>
        <w:t>Comenius</w:t>
      </w:r>
      <w:proofErr w:type="spellEnd"/>
      <w:r w:rsidRPr="000762EC">
        <w:rPr>
          <w:b/>
          <w:sz w:val="32"/>
          <w:szCs w:val="32"/>
          <w:u w:val="single"/>
        </w:rPr>
        <w:t xml:space="preserve"> na prijemu u Komunalnoj palači</w:t>
      </w:r>
    </w:p>
    <w:p w:rsidR="000762EC" w:rsidRDefault="000762EC" w:rsidP="000762EC">
      <w:pPr>
        <w:jc w:val="both"/>
      </w:pPr>
    </w:p>
    <w:p w:rsidR="000762EC" w:rsidRDefault="000762EC" w:rsidP="000762EC">
      <w:pPr>
        <w:jc w:val="both"/>
      </w:pPr>
    </w:p>
    <w:p w:rsidR="000762EC" w:rsidRDefault="000762EC" w:rsidP="000762EC">
      <w:pPr>
        <w:jc w:val="both"/>
      </w:pPr>
      <w:r w:rsidRPr="005B0115">
        <w:t xml:space="preserve">Danas su u prostorijama Komunalne palače zamjenica gradonačelnika Grada Pule Elena Puh </w:t>
      </w:r>
      <w:proofErr w:type="spellStart"/>
      <w:r w:rsidRPr="005B0115">
        <w:t>Belci</w:t>
      </w:r>
      <w:proofErr w:type="spellEnd"/>
      <w:r w:rsidRPr="005B0115">
        <w:t xml:space="preserve"> i pročelnica UO za društvene djelatnosti Elvira Krizmanić Marjanović</w:t>
      </w:r>
      <w:r>
        <w:t>,</w:t>
      </w:r>
      <w:r w:rsidRPr="005B0115">
        <w:t xml:space="preserve"> primile sudionike projekta </w:t>
      </w:r>
      <w:proofErr w:type="spellStart"/>
      <w:r w:rsidRPr="005B0115">
        <w:t>Comenius</w:t>
      </w:r>
      <w:proofErr w:type="spellEnd"/>
      <w:r w:rsidRPr="005B0115">
        <w:t xml:space="preserve"> Multilateralna partnerstva 2012–2014.</w:t>
      </w:r>
      <w:r>
        <w:t>,</w:t>
      </w:r>
      <w:r w:rsidRPr="005B0115">
        <w:t xml:space="preserve"> koji borave u Puli povodom završnice ovog dvogodišnjeg projekta. </w:t>
      </w:r>
      <w:r>
        <w:t xml:space="preserve">U sklopu ovog projekta </w:t>
      </w:r>
      <w:r w:rsidRPr="00494761">
        <w:t xml:space="preserve">realizirana </w:t>
      </w:r>
      <w:r>
        <w:t xml:space="preserve">je </w:t>
      </w:r>
      <w:r w:rsidRPr="00494761">
        <w:t>značajna suradnja iz</w:t>
      </w:r>
      <w:r>
        <w:t xml:space="preserve">među Njemačke, Poljske, Češke, </w:t>
      </w:r>
      <w:r w:rsidRPr="00494761">
        <w:t>Luksemburga</w:t>
      </w:r>
      <w:r>
        <w:t xml:space="preserve"> i Hrvatske pod nazivom "Sport bez granica". </w:t>
      </w:r>
    </w:p>
    <w:p w:rsidR="000762EC" w:rsidRDefault="000762EC" w:rsidP="000762EC">
      <w:pPr>
        <w:jc w:val="both"/>
      </w:pPr>
    </w:p>
    <w:p w:rsidR="000762EC" w:rsidRPr="005B0115" w:rsidRDefault="000762EC" w:rsidP="000762EC">
      <w:pPr>
        <w:jc w:val="both"/>
      </w:pPr>
      <w:r>
        <w:t>Ravnateljica Škole</w:t>
      </w:r>
      <w:r w:rsidRPr="00494761">
        <w:t xml:space="preserve"> za odgoj i obrazovanje Pula Gordana </w:t>
      </w:r>
      <w:proofErr w:type="spellStart"/>
      <w:r w:rsidRPr="00494761">
        <w:t>Hosni</w:t>
      </w:r>
      <w:proofErr w:type="spellEnd"/>
      <w:r w:rsidRPr="00494761">
        <w:t xml:space="preserve"> Hrvatin iskoristila je priliku da se zahvali Gradu Puli na značajnoj podršci koju je pružio </w:t>
      </w:r>
      <w:r>
        <w:t xml:space="preserve">realizaciji ovog projekta. </w:t>
      </w:r>
      <w:r w:rsidRPr="00494761">
        <w:t xml:space="preserve">„Tijekom petodnevnog druženja obići ćemo brojne znamenitosti našeg grada i okolice, baviti se različitim sportskim aktivnostima i družiti se s poznatim sportašima. Također, nadamo se da ćemo naše partnerstvo nastaviti i sljedećih godina kroz novi </w:t>
      </w:r>
      <w:proofErr w:type="spellStart"/>
      <w:r w:rsidRPr="00494761">
        <w:t>Erasmus</w:t>
      </w:r>
      <w:proofErr w:type="spellEnd"/>
      <w:r w:rsidRPr="00494761">
        <w:t xml:space="preserve"> + projekt“</w:t>
      </w:r>
      <w:r>
        <w:t>, nadodala je.</w:t>
      </w:r>
    </w:p>
    <w:p w:rsidR="000762EC" w:rsidRPr="005B0115" w:rsidRDefault="000762EC" w:rsidP="000762EC">
      <w:pPr>
        <w:jc w:val="both"/>
      </w:pPr>
    </w:p>
    <w:p w:rsidR="000762EC" w:rsidRDefault="000762EC" w:rsidP="000762EC">
      <w:pPr>
        <w:jc w:val="both"/>
      </w:pPr>
      <w:r>
        <w:t>Zamjenica gradonačelnika dodala je kako Grad Pula ponosno nosi statuse „Grad prijatelj djece“ i „Zdravi grad“ te kako uvijek podupire projekte i susrete poput ovog današnjeg. Zahvalila se ravnateljici</w:t>
      </w:r>
      <w:r w:rsidRPr="00494761">
        <w:t xml:space="preserve"> </w:t>
      </w:r>
      <w:proofErr w:type="spellStart"/>
      <w:r w:rsidRPr="00494761">
        <w:t>Hosni</w:t>
      </w:r>
      <w:proofErr w:type="spellEnd"/>
      <w:r w:rsidRPr="00494761">
        <w:t xml:space="preserve"> Hrvatin </w:t>
      </w:r>
      <w:r>
        <w:t>na uloženom trudu  i n</w:t>
      </w:r>
      <w:r w:rsidRPr="005B0115">
        <w:t xml:space="preserve">adodala kako vjeruje da će svi učenici i njihovi nastavnici pronaći puno zanimljivih sadržaja u našem </w:t>
      </w:r>
      <w:proofErr w:type="spellStart"/>
      <w:r w:rsidRPr="005B0115">
        <w:t>tritisućljetnom</w:t>
      </w:r>
      <w:proofErr w:type="spellEnd"/>
      <w:r w:rsidRPr="005B0115">
        <w:t xml:space="preserve"> gradu</w:t>
      </w:r>
      <w:r>
        <w:t xml:space="preserve">. Pročelnica </w:t>
      </w:r>
      <w:r w:rsidRPr="005B0115">
        <w:t xml:space="preserve">Krizmanić Marjanović zaželjela </w:t>
      </w:r>
      <w:r>
        <w:t xml:space="preserve">je gostima </w:t>
      </w:r>
      <w:r w:rsidRPr="005B0115">
        <w:t>ugodan boravak</w:t>
      </w:r>
      <w:r>
        <w:t xml:space="preserve"> u Puli naglasivši i kako njen Odjel uvelike podržava projekte ovakvog tipa.</w:t>
      </w:r>
    </w:p>
    <w:p w:rsidR="000762EC" w:rsidRPr="005B0115" w:rsidRDefault="000762EC" w:rsidP="000762EC">
      <w:pPr>
        <w:jc w:val="both"/>
      </w:pPr>
      <w:r>
        <w:lastRenderedPageBreak/>
        <w:t xml:space="preserve">Prisutnima se u ime gostujućih škola obratila i predstavnica </w:t>
      </w:r>
      <w:r w:rsidRPr="0079082A">
        <w:t>ustanove iz Njemačke</w:t>
      </w:r>
      <w:r>
        <w:t xml:space="preserve"> koja se zahvalila na gostoprimstvu i srdačnom prijemu. Istaknula je kako su ljepote ovog projekta to što svi učesnici imaju prilike upoznati različite kulture, ljude, jezike i mentalitet. </w:t>
      </w:r>
    </w:p>
    <w:p w:rsidR="000762EC" w:rsidRPr="0079082A" w:rsidRDefault="000762EC" w:rsidP="000762EC">
      <w:pPr>
        <w:jc w:val="both"/>
      </w:pPr>
    </w:p>
    <w:p w:rsidR="000762EC" w:rsidRPr="0079082A" w:rsidRDefault="000762EC" w:rsidP="000762EC">
      <w:pPr>
        <w:jc w:val="both"/>
      </w:pPr>
      <w:r>
        <w:t>O</w:t>
      </w:r>
      <w:r w:rsidRPr="0079082A">
        <w:t xml:space="preserve">sim pulske Škole </w:t>
      </w:r>
      <w:r w:rsidRPr="005B0115">
        <w:t xml:space="preserve">za odgoj i obrazovanje </w:t>
      </w:r>
      <w:r w:rsidRPr="0079082A">
        <w:t>u njemu sudjeluju i posebne odgojno-obrazovne ustanove iz Njemačke (</w:t>
      </w:r>
      <w:proofErr w:type="spellStart"/>
      <w:r w:rsidRPr="0079082A">
        <w:t>Levana</w:t>
      </w:r>
      <w:proofErr w:type="spellEnd"/>
      <w:r w:rsidRPr="0079082A">
        <w:t xml:space="preserve"> </w:t>
      </w:r>
      <w:proofErr w:type="spellStart"/>
      <w:r w:rsidRPr="0079082A">
        <w:t>Schule</w:t>
      </w:r>
      <w:proofErr w:type="spellEnd"/>
      <w:r w:rsidRPr="0079082A">
        <w:t xml:space="preserve"> iz </w:t>
      </w:r>
      <w:proofErr w:type="spellStart"/>
      <w:r w:rsidRPr="0079082A">
        <w:t>Schwaicha</w:t>
      </w:r>
      <w:proofErr w:type="spellEnd"/>
      <w:r w:rsidRPr="0079082A">
        <w:t xml:space="preserve"> i </w:t>
      </w:r>
      <w:proofErr w:type="spellStart"/>
      <w:r w:rsidRPr="0079082A">
        <w:t>Foerderzentrum</w:t>
      </w:r>
      <w:proofErr w:type="spellEnd"/>
      <w:r w:rsidRPr="0079082A">
        <w:t xml:space="preserve"> </w:t>
      </w:r>
      <w:proofErr w:type="spellStart"/>
      <w:r w:rsidRPr="0079082A">
        <w:t>J.H</w:t>
      </w:r>
      <w:proofErr w:type="spellEnd"/>
      <w:r w:rsidRPr="0079082A">
        <w:t xml:space="preserve">. </w:t>
      </w:r>
      <w:proofErr w:type="spellStart"/>
      <w:r w:rsidRPr="0079082A">
        <w:t>Pestalozzi</w:t>
      </w:r>
      <w:proofErr w:type="spellEnd"/>
      <w:r w:rsidRPr="0079082A">
        <w:t xml:space="preserve"> iz </w:t>
      </w:r>
      <w:proofErr w:type="spellStart"/>
      <w:r w:rsidRPr="0079082A">
        <w:t>Rudolstadta</w:t>
      </w:r>
      <w:proofErr w:type="spellEnd"/>
      <w:r w:rsidRPr="0079082A">
        <w:t>), Luksemburga (</w:t>
      </w:r>
      <w:hyperlink r:id="rId5" w:history="1">
        <w:r w:rsidRPr="005B0115">
          <w:rPr>
            <w:color w:val="000000"/>
          </w:rPr>
          <w:t>Centre d'</w:t>
        </w:r>
        <w:proofErr w:type="spellStart"/>
        <w:r w:rsidRPr="005B0115">
          <w:rPr>
            <w:color w:val="000000"/>
          </w:rPr>
          <w:t>éducation</w:t>
        </w:r>
        <w:proofErr w:type="spellEnd"/>
        <w:r w:rsidRPr="005B0115">
          <w:rPr>
            <w:color w:val="000000"/>
          </w:rPr>
          <w:t xml:space="preserve"> </w:t>
        </w:r>
        <w:proofErr w:type="spellStart"/>
        <w:r w:rsidRPr="005B0115">
          <w:rPr>
            <w:color w:val="000000"/>
          </w:rPr>
          <w:t>différenciée</w:t>
        </w:r>
        <w:proofErr w:type="spellEnd"/>
        <w:r w:rsidRPr="005B0115">
          <w:rPr>
            <w:color w:val="000000"/>
          </w:rPr>
          <w:t xml:space="preserve"> iz</w:t>
        </w:r>
        <w:r w:rsidRPr="005B0115">
          <w:rPr>
            <w:color w:val="0000FF"/>
          </w:rPr>
          <w:t xml:space="preserve"> </w:t>
        </w:r>
        <w:proofErr w:type="spellStart"/>
        <w:r w:rsidRPr="005B0115">
          <w:rPr>
            <w:color w:val="000000"/>
          </w:rPr>
          <w:t>Echternach</w:t>
        </w:r>
      </w:hyperlink>
      <w:r w:rsidRPr="0079082A">
        <w:rPr>
          <w:color w:val="000000"/>
        </w:rPr>
        <w:t>a</w:t>
      </w:r>
      <w:proofErr w:type="spellEnd"/>
      <w:r w:rsidRPr="0079082A">
        <w:t>), Poljske (</w:t>
      </w:r>
      <w:proofErr w:type="spellStart"/>
      <w:r w:rsidRPr="0079082A">
        <w:t>Specjalny</w:t>
      </w:r>
      <w:proofErr w:type="spellEnd"/>
      <w:r w:rsidRPr="0079082A">
        <w:t xml:space="preserve"> </w:t>
      </w:r>
      <w:proofErr w:type="spellStart"/>
      <w:r w:rsidRPr="0079082A">
        <w:t>Osrodek</w:t>
      </w:r>
      <w:proofErr w:type="spellEnd"/>
      <w:r w:rsidRPr="0079082A">
        <w:t xml:space="preserve"> </w:t>
      </w:r>
      <w:proofErr w:type="spellStart"/>
      <w:r w:rsidRPr="0079082A">
        <w:t>Szkolno</w:t>
      </w:r>
      <w:proofErr w:type="spellEnd"/>
      <w:r w:rsidRPr="0079082A">
        <w:t xml:space="preserve"> </w:t>
      </w:r>
      <w:proofErr w:type="spellStart"/>
      <w:r w:rsidRPr="0079082A">
        <w:t>Wychowawczy</w:t>
      </w:r>
      <w:proofErr w:type="spellEnd"/>
      <w:r w:rsidRPr="0079082A">
        <w:t xml:space="preserve"> iz </w:t>
      </w:r>
      <w:proofErr w:type="spellStart"/>
      <w:r w:rsidRPr="0079082A">
        <w:t>Lesnice</w:t>
      </w:r>
      <w:proofErr w:type="spellEnd"/>
      <w:r w:rsidRPr="0079082A">
        <w:t xml:space="preserve">) i Češke (Zakladni škola iz </w:t>
      </w:r>
      <w:proofErr w:type="spellStart"/>
      <w:r w:rsidRPr="0079082A">
        <w:t>Str</w:t>
      </w:r>
      <w:r w:rsidRPr="005B0115">
        <w:t>ibra</w:t>
      </w:r>
      <w:proofErr w:type="spellEnd"/>
      <w:r>
        <w:t>)</w:t>
      </w:r>
      <w:r w:rsidRPr="0079082A">
        <w:t xml:space="preserve">. </w:t>
      </w:r>
    </w:p>
    <w:p w:rsidR="00421C5B" w:rsidRPr="00D038FC" w:rsidRDefault="00421C5B" w:rsidP="004741B7">
      <w:pPr>
        <w:autoSpaceDE w:val="0"/>
        <w:autoSpaceDN w:val="0"/>
        <w:adjustRightInd w:val="0"/>
      </w:pPr>
    </w:p>
    <w:p w:rsidR="000762EC" w:rsidRDefault="000762EC" w:rsidP="004D73D7">
      <w:pPr>
        <w:autoSpaceDE w:val="0"/>
        <w:autoSpaceDN w:val="0"/>
        <w:adjustRightInd w:val="0"/>
      </w:pPr>
    </w:p>
    <w:p w:rsidR="004741B7" w:rsidRPr="004741B7" w:rsidRDefault="004D73D7" w:rsidP="004D73D7">
      <w:pPr>
        <w:autoSpaceDE w:val="0"/>
        <w:autoSpaceDN w:val="0"/>
        <w:adjustRightInd w:val="0"/>
      </w:pPr>
      <w:r w:rsidRPr="00D038FC">
        <w:t>S poštovanjem,</w:t>
      </w:r>
    </w:p>
    <w:p w:rsidR="00A25F82" w:rsidRPr="00963D1D" w:rsidRDefault="00A25F82" w:rsidP="004D73D7">
      <w:pPr>
        <w:autoSpaceDE w:val="0"/>
        <w:autoSpaceDN w:val="0"/>
        <w:adjustRightInd w:val="0"/>
        <w:rPr>
          <w:color w:val="000000"/>
        </w:rPr>
      </w:pPr>
    </w:p>
    <w:p w:rsidR="004D73D7" w:rsidRPr="00963D1D" w:rsidRDefault="004D73D7" w:rsidP="004D73D7">
      <w:pPr>
        <w:autoSpaceDE w:val="0"/>
        <w:autoSpaceDN w:val="0"/>
        <w:adjustRightInd w:val="0"/>
        <w:rPr>
          <w:color w:val="000000"/>
        </w:rPr>
      </w:pPr>
      <w:r w:rsidRPr="00963D1D">
        <w:rPr>
          <w:color w:val="000000"/>
        </w:rPr>
        <w:t xml:space="preserve">Grad Pula </w:t>
      </w:r>
    </w:p>
    <w:p w:rsidR="004D73D7" w:rsidRPr="00963D1D" w:rsidRDefault="004D73D7" w:rsidP="004D73D7">
      <w:pPr>
        <w:autoSpaceDE w:val="0"/>
        <w:autoSpaceDN w:val="0"/>
        <w:adjustRightInd w:val="0"/>
      </w:pPr>
      <w:r w:rsidRPr="00963D1D">
        <w:rPr>
          <w:color w:val="000000"/>
        </w:rPr>
        <w:t>Odsjek za informiranje</w:t>
      </w:r>
    </w:p>
    <w:p w:rsidR="004D73D7" w:rsidRDefault="004D73D7"/>
    <w:sectPr w:rsidR="004D73D7" w:rsidSect="00C9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D73D7"/>
    <w:rsid w:val="000762EC"/>
    <w:rsid w:val="00086D3B"/>
    <w:rsid w:val="00131746"/>
    <w:rsid w:val="001459B4"/>
    <w:rsid w:val="001A66AD"/>
    <w:rsid w:val="0028136A"/>
    <w:rsid w:val="004045D9"/>
    <w:rsid w:val="00421C5B"/>
    <w:rsid w:val="004741B7"/>
    <w:rsid w:val="004D5CDD"/>
    <w:rsid w:val="004D73D7"/>
    <w:rsid w:val="004E5266"/>
    <w:rsid w:val="00575C15"/>
    <w:rsid w:val="00577F7C"/>
    <w:rsid w:val="005F70ED"/>
    <w:rsid w:val="0069419D"/>
    <w:rsid w:val="006A7321"/>
    <w:rsid w:val="006C7640"/>
    <w:rsid w:val="006F1BAF"/>
    <w:rsid w:val="00703B07"/>
    <w:rsid w:val="007370F5"/>
    <w:rsid w:val="007413C1"/>
    <w:rsid w:val="00805BA3"/>
    <w:rsid w:val="00832D1B"/>
    <w:rsid w:val="008A5684"/>
    <w:rsid w:val="009C322E"/>
    <w:rsid w:val="00A25F82"/>
    <w:rsid w:val="00A87566"/>
    <w:rsid w:val="00B45CE4"/>
    <w:rsid w:val="00C17F88"/>
    <w:rsid w:val="00C93DCE"/>
    <w:rsid w:val="00D1363A"/>
    <w:rsid w:val="00D67A6B"/>
    <w:rsid w:val="00E600E5"/>
    <w:rsid w:val="00F8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3D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2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73D7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rsid w:val="004D73D7"/>
    <w:pPr>
      <w:spacing w:after="360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uiPriority w:val="9"/>
    <w:rsid w:val="00832D1B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13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hr/url?sa=t&amp;rct=j&amp;q=&amp;esrc=s&amp;source=web&amp;cd=1&amp;cad=rja&amp;uact=8&amp;ved=0CC8QFjAA&amp;url=http%3A%2F%2Fwww.etat.lu%2Fannuaire%2F%3FidMin%3D1068&amp;ei=2FiIU6W7A62M7AbuxgE&amp;usg=AFQjCNHxDSp-tGQRkL59HjjOS-anUPmbHg&amp;sig2=SbsznBeLgg1Z47u9Ds4rmQ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lporopat</dc:creator>
  <cp:keywords/>
  <dc:description/>
  <cp:lastModifiedBy>rocnik</cp:lastModifiedBy>
  <cp:revision>2</cp:revision>
  <cp:lastPrinted>2013-04-26T12:50:00Z</cp:lastPrinted>
  <dcterms:created xsi:type="dcterms:W3CDTF">2014-06-03T11:00:00Z</dcterms:created>
  <dcterms:modified xsi:type="dcterms:W3CDTF">2014-06-03T11:00:00Z</dcterms:modified>
</cp:coreProperties>
</file>